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60A" w:rsidRPr="000F560A" w:rsidRDefault="000F560A">
      <w:pPr>
        <w:rPr>
          <w:b/>
          <w:sz w:val="32"/>
          <w:szCs w:val="32"/>
        </w:rPr>
      </w:pPr>
      <w:bookmarkStart w:id="0" w:name="_GoBack"/>
    </w:p>
    <w:p w:rsidR="000F560A" w:rsidRPr="000F560A" w:rsidRDefault="000F560A">
      <w:pPr>
        <w:rPr>
          <w:b/>
          <w:sz w:val="32"/>
          <w:szCs w:val="32"/>
        </w:rPr>
      </w:pPr>
      <w:r w:rsidRPr="000F560A">
        <w:rPr>
          <w:b/>
          <w:sz w:val="32"/>
          <w:szCs w:val="32"/>
        </w:rPr>
        <w:t>Link to Shaw Video</w:t>
      </w:r>
    </w:p>
    <w:bookmarkEnd w:id="0"/>
    <w:p w:rsidR="000F560A" w:rsidRDefault="000F560A">
      <w:pPr>
        <w:rPr>
          <w:sz w:val="32"/>
          <w:szCs w:val="32"/>
        </w:rPr>
      </w:pPr>
    </w:p>
    <w:p w:rsidR="005A12B4" w:rsidRPr="000F560A" w:rsidRDefault="000F560A">
      <w:pPr>
        <w:rPr>
          <w:sz w:val="32"/>
          <w:szCs w:val="32"/>
        </w:rPr>
      </w:pPr>
      <w:hyperlink r:id="rId5" w:history="1">
        <w:r w:rsidRPr="000F560A">
          <w:rPr>
            <w:rStyle w:val="Hyperlink"/>
            <w:sz w:val="32"/>
            <w:szCs w:val="32"/>
          </w:rPr>
          <w:t>https://m.youtube.com/watch?feature=youtu.be&amp;v=yBdcD0rep6c</w:t>
        </w:r>
      </w:hyperlink>
    </w:p>
    <w:p w:rsidR="000F560A" w:rsidRDefault="000F560A"/>
    <w:sectPr w:rsidR="000F560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60A"/>
    <w:rsid w:val="000F560A"/>
    <w:rsid w:val="005A1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56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F56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.youtube.com/watch?feature=youtu.be&amp;v=yBdcD0rep6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Fenn, Dean FLNR:EX</dc:creator>
  <cp:lastModifiedBy>Fenn, Dean FLNR:EX</cp:lastModifiedBy>
  <cp:revision>1</cp:revision>
  <dcterms:created xsi:type="dcterms:W3CDTF">2016-10-05T18:04:00Z</dcterms:created>
  <dcterms:modified xsi:type="dcterms:W3CDTF">2016-10-05T18:05:00Z</dcterms:modified>
</cp:coreProperties>
</file>